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413E" w:rsidRDefault="00576266" w:rsidP="0063287A">
      <w:pPr>
        <w:pStyle w:val="Ttulo"/>
      </w:pPr>
      <w:bookmarkStart w:id="0" w:name="_GoBack"/>
      <w:bookmarkEnd w:id="0"/>
      <w:r>
        <w:t>SINTESIS CURRICULAR</w:t>
      </w:r>
    </w:p>
    <w:p w:rsidR="00576266" w:rsidRDefault="00576266" w:rsidP="00576266">
      <w:pPr>
        <w:jc w:val="center"/>
        <w:rPr>
          <w:rFonts w:ascii="Arial" w:hAnsi="Arial" w:cs="Arial"/>
        </w:rPr>
      </w:pPr>
    </w:p>
    <w:p w:rsidR="00576266" w:rsidRDefault="00576266" w:rsidP="00576266">
      <w:pPr>
        <w:jc w:val="center"/>
        <w:rPr>
          <w:rFonts w:ascii="Arial" w:hAnsi="Arial" w:cs="Arial"/>
        </w:rPr>
      </w:pPr>
    </w:p>
    <w:p w:rsidR="00576266" w:rsidRPr="0063287A" w:rsidRDefault="00576266" w:rsidP="00576266">
      <w:pPr>
        <w:jc w:val="both"/>
        <w:rPr>
          <w:rFonts w:ascii="Arial" w:hAnsi="Arial" w:cs="Arial"/>
          <w:b/>
          <w:u w:val="single"/>
        </w:rPr>
      </w:pPr>
      <w:r w:rsidRPr="0063287A">
        <w:rPr>
          <w:rFonts w:ascii="Arial" w:hAnsi="Arial" w:cs="Arial"/>
          <w:b/>
          <w:u w:val="single"/>
        </w:rPr>
        <w:t>DATOS PERSONALES</w:t>
      </w:r>
    </w:p>
    <w:p w:rsidR="00576266" w:rsidRDefault="00576266" w:rsidP="00576266">
      <w:pPr>
        <w:jc w:val="both"/>
        <w:rPr>
          <w:rFonts w:ascii="Arial" w:hAnsi="Arial" w:cs="Arial"/>
        </w:rPr>
      </w:pPr>
      <w:r>
        <w:rPr>
          <w:rFonts w:ascii="Arial" w:hAnsi="Arial" w:cs="Arial"/>
        </w:rPr>
        <w:t>NOMBRE. ROSALBA BEATRIZ FUENTES TZEC.</w:t>
      </w:r>
    </w:p>
    <w:p w:rsidR="00576266" w:rsidRDefault="00576266" w:rsidP="00576266">
      <w:pPr>
        <w:jc w:val="both"/>
        <w:rPr>
          <w:rFonts w:ascii="Arial" w:hAnsi="Arial" w:cs="Arial"/>
        </w:rPr>
      </w:pPr>
      <w:r>
        <w:rPr>
          <w:rFonts w:ascii="Arial" w:hAnsi="Arial" w:cs="Arial"/>
        </w:rPr>
        <w:t>LUGAR DE NACIMIENTO: SAN FRANCISCO DE CAMPECHE.</w:t>
      </w:r>
    </w:p>
    <w:p w:rsidR="00576266" w:rsidRDefault="00576266" w:rsidP="00576266">
      <w:pPr>
        <w:jc w:val="both"/>
        <w:rPr>
          <w:rFonts w:ascii="Arial" w:hAnsi="Arial" w:cs="Arial"/>
        </w:rPr>
      </w:pPr>
      <w:r>
        <w:rPr>
          <w:rFonts w:ascii="Arial" w:hAnsi="Arial" w:cs="Arial"/>
        </w:rPr>
        <w:t>ESTADO CIVIL: SOLTERA.</w:t>
      </w:r>
    </w:p>
    <w:p w:rsidR="00576266" w:rsidRDefault="00576266" w:rsidP="00576266">
      <w:pPr>
        <w:jc w:val="both"/>
        <w:rPr>
          <w:rFonts w:ascii="Arial" w:hAnsi="Arial" w:cs="Arial"/>
        </w:rPr>
      </w:pPr>
      <w:r>
        <w:rPr>
          <w:rFonts w:ascii="Arial" w:hAnsi="Arial" w:cs="Arial"/>
        </w:rPr>
        <w:t>SEXO: FEMENINO.</w:t>
      </w:r>
    </w:p>
    <w:p w:rsidR="00576266" w:rsidRDefault="00576266" w:rsidP="00576266">
      <w:pPr>
        <w:jc w:val="both"/>
        <w:rPr>
          <w:rFonts w:ascii="Arial" w:hAnsi="Arial" w:cs="Arial"/>
        </w:rPr>
      </w:pPr>
      <w:r>
        <w:rPr>
          <w:rFonts w:ascii="Arial" w:hAnsi="Arial" w:cs="Arial"/>
        </w:rPr>
        <w:t>RFC: FUTR831231NUA</w:t>
      </w:r>
    </w:p>
    <w:p w:rsidR="00576266" w:rsidRDefault="00576266" w:rsidP="00576266">
      <w:pPr>
        <w:jc w:val="both"/>
        <w:rPr>
          <w:rFonts w:ascii="Arial" w:hAnsi="Arial" w:cs="Arial"/>
        </w:rPr>
      </w:pPr>
      <w:r>
        <w:rPr>
          <w:rFonts w:ascii="Arial" w:hAnsi="Arial" w:cs="Arial"/>
        </w:rPr>
        <w:t>CURP: FUTR831231MCCNZS01.</w:t>
      </w:r>
    </w:p>
    <w:p w:rsidR="00576266" w:rsidRDefault="00576266" w:rsidP="00576266">
      <w:pPr>
        <w:jc w:val="both"/>
        <w:rPr>
          <w:rFonts w:ascii="Arial" w:hAnsi="Arial" w:cs="Arial"/>
        </w:rPr>
      </w:pPr>
      <w:r>
        <w:rPr>
          <w:rFonts w:ascii="Arial" w:hAnsi="Arial" w:cs="Arial"/>
        </w:rPr>
        <w:t>CED. PROFESIONAL: 10075168.</w:t>
      </w:r>
    </w:p>
    <w:p w:rsidR="00576266" w:rsidRDefault="00576266" w:rsidP="00576266">
      <w:pPr>
        <w:jc w:val="both"/>
        <w:rPr>
          <w:rFonts w:ascii="Arial" w:hAnsi="Arial" w:cs="Arial"/>
        </w:rPr>
      </w:pPr>
      <w:r>
        <w:rPr>
          <w:rFonts w:ascii="Arial" w:hAnsi="Arial" w:cs="Arial"/>
        </w:rPr>
        <w:t>DIRECCION: AVENIDA JOSE LOPEZ PORTILLO NUMERO 29 COLONIA LOMAS DEL PEDREGAL, SAN FRANCISCO DE CAMPECHE,  CP. 24090.</w:t>
      </w:r>
    </w:p>
    <w:p w:rsidR="00576266" w:rsidRDefault="00576266" w:rsidP="00576266">
      <w:pPr>
        <w:jc w:val="both"/>
        <w:rPr>
          <w:rFonts w:ascii="Arial" w:hAnsi="Arial" w:cs="Arial"/>
        </w:rPr>
      </w:pPr>
      <w:r>
        <w:rPr>
          <w:rFonts w:ascii="Arial" w:hAnsi="Arial" w:cs="Arial"/>
        </w:rPr>
        <w:t>TELEFONO CELULAR: 9991160242.</w:t>
      </w:r>
    </w:p>
    <w:p w:rsidR="00576266" w:rsidRDefault="00576266" w:rsidP="00576266">
      <w:pPr>
        <w:jc w:val="both"/>
        <w:rPr>
          <w:rFonts w:ascii="Arial" w:hAnsi="Arial" w:cs="Arial"/>
        </w:rPr>
      </w:pPr>
      <w:r>
        <w:rPr>
          <w:rFonts w:ascii="Arial" w:hAnsi="Arial" w:cs="Arial"/>
        </w:rPr>
        <w:t>EMAIL: ross.fuentes.8331mail.com</w:t>
      </w:r>
    </w:p>
    <w:p w:rsidR="0063287A" w:rsidRDefault="0063287A" w:rsidP="00576266">
      <w:pPr>
        <w:jc w:val="both"/>
        <w:rPr>
          <w:rFonts w:ascii="Arial" w:hAnsi="Arial" w:cs="Arial"/>
          <w:b/>
          <w:u w:val="single"/>
        </w:rPr>
      </w:pPr>
    </w:p>
    <w:p w:rsidR="00576266" w:rsidRPr="0063287A" w:rsidRDefault="00576266" w:rsidP="00576266">
      <w:pPr>
        <w:jc w:val="both"/>
        <w:rPr>
          <w:rFonts w:ascii="Arial" w:hAnsi="Arial" w:cs="Arial"/>
          <w:b/>
          <w:u w:val="single"/>
        </w:rPr>
      </w:pPr>
      <w:r w:rsidRPr="0063287A">
        <w:rPr>
          <w:rFonts w:ascii="Arial" w:hAnsi="Arial" w:cs="Arial"/>
          <w:b/>
          <w:u w:val="single"/>
        </w:rPr>
        <w:t>FORMACION ACADEMICA</w:t>
      </w:r>
    </w:p>
    <w:p w:rsidR="00576266" w:rsidRDefault="00576266" w:rsidP="00576266">
      <w:pPr>
        <w:jc w:val="both"/>
        <w:rPr>
          <w:rFonts w:ascii="Arial" w:hAnsi="Arial" w:cs="Arial"/>
        </w:rPr>
      </w:pPr>
      <w:r>
        <w:rPr>
          <w:rFonts w:ascii="Arial" w:hAnsi="Arial" w:cs="Arial"/>
        </w:rPr>
        <w:t>Periodo escolar 2009- 2015</w:t>
      </w:r>
    </w:p>
    <w:p w:rsidR="00576266" w:rsidRPr="0063287A" w:rsidRDefault="00576266" w:rsidP="0063287A">
      <w:pPr>
        <w:pStyle w:val="Prrafodelista"/>
        <w:numPr>
          <w:ilvl w:val="0"/>
          <w:numId w:val="1"/>
        </w:numPr>
        <w:jc w:val="both"/>
        <w:rPr>
          <w:rFonts w:ascii="Arial" w:hAnsi="Arial" w:cs="Arial"/>
        </w:rPr>
      </w:pPr>
      <w:r w:rsidRPr="0063287A">
        <w:rPr>
          <w:rFonts w:ascii="Arial" w:hAnsi="Arial" w:cs="Arial"/>
        </w:rPr>
        <w:t>UNIVERSIDAD DE PROCEDENCIA: UNIVERSIDAD POPULAR AUTONOMA DEL ESTADO DE PUEBLA (UPAEP). PROMEDIO 7.92. FECHA DE EXAMEN PROFESIONAL 13 DE NOV</w:t>
      </w:r>
      <w:r w:rsidR="0063287A">
        <w:rPr>
          <w:rFonts w:ascii="Arial" w:hAnsi="Arial" w:cs="Arial"/>
        </w:rPr>
        <w:t>IEMBRE 2015, REALIZADO EN LA CIU</w:t>
      </w:r>
      <w:r w:rsidRPr="0063287A">
        <w:rPr>
          <w:rFonts w:ascii="Arial" w:hAnsi="Arial" w:cs="Arial"/>
        </w:rPr>
        <w:t>DAD DE PUEBLA, MEXICO.</w:t>
      </w:r>
    </w:p>
    <w:p w:rsidR="00576266" w:rsidRPr="0063287A" w:rsidRDefault="00576266" w:rsidP="0063287A">
      <w:pPr>
        <w:pStyle w:val="Prrafodelista"/>
        <w:numPr>
          <w:ilvl w:val="0"/>
          <w:numId w:val="1"/>
        </w:numPr>
        <w:jc w:val="both"/>
        <w:rPr>
          <w:rFonts w:ascii="Arial" w:hAnsi="Arial" w:cs="Arial"/>
        </w:rPr>
      </w:pPr>
      <w:r w:rsidRPr="0063287A">
        <w:rPr>
          <w:rFonts w:ascii="Arial" w:hAnsi="Arial" w:cs="Arial"/>
        </w:rPr>
        <w:t xml:space="preserve">INTERNADO DE PREGRAGO: HOSPITAL GENERAL EDUARDO VAZQUEZ NAVARRO PUEBLA SUR, CALIFICACION DE INTERNADO DE PREGRADO 10, </w:t>
      </w:r>
    </w:p>
    <w:p w:rsidR="00576266" w:rsidRPr="0063287A" w:rsidRDefault="00576266" w:rsidP="0063287A">
      <w:pPr>
        <w:pStyle w:val="Prrafodelista"/>
        <w:numPr>
          <w:ilvl w:val="0"/>
          <w:numId w:val="1"/>
        </w:numPr>
        <w:jc w:val="both"/>
        <w:rPr>
          <w:rFonts w:ascii="Arial" w:hAnsi="Arial" w:cs="Arial"/>
        </w:rPr>
      </w:pPr>
      <w:r w:rsidRPr="0063287A">
        <w:rPr>
          <w:rFonts w:ascii="Arial" w:hAnsi="Arial" w:cs="Arial"/>
        </w:rPr>
        <w:t>SERVICIO SOCIAL REALIZADO EN LA SECRETARIA DE SALUD DEL ESTADO DE PUEBLA, CESSA, SAN PEDRO CHOLULA. CALIFICACION DEL SERVICIO SOCIAL 10.</w:t>
      </w:r>
    </w:p>
    <w:p w:rsidR="00576266" w:rsidRPr="0063287A" w:rsidRDefault="00576266" w:rsidP="0063287A">
      <w:pPr>
        <w:pStyle w:val="Prrafodelista"/>
        <w:numPr>
          <w:ilvl w:val="0"/>
          <w:numId w:val="1"/>
        </w:numPr>
        <w:jc w:val="both"/>
        <w:rPr>
          <w:rFonts w:ascii="Arial" w:hAnsi="Arial" w:cs="Arial"/>
        </w:rPr>
      </w:pPr>
      <w:r w:rsidRPr="0063287A">
        <w:rPr>
          <w:rFonts w:ascii="Arial" w:hAnsi="Arial" w:cs="Arial"/>
        </w:rPr>
        <w:t>NIVEL AVANZADO DE INGLES EN UNIVERSIDAD POPULAR AUTONOMA DEL ESTADO DE PUEBLA.</w:t>
      </w:r>
    </w:p>
    <w:p w:rsidR="0063287A" w:rsidRDefault="0063287A" w:rsidP="00576266">
      <w:pPr>
        <w:jc w:val="both"/>
        <w:rPr>
          <w:rFonts w:ascii="Arial" w:hAnsi="Arial" w:cs="Arial"/>
          <w:b/>
          <w:u w:val="single"/>
        </w:rPr>
      </w:pPr>
    </w:p>
    <w:p w:rsidR="00576266" w:rsidRPr="0063287A" w:rsidRDefault="00576266" w:rsidP="00576266">
      <w:pPr>
        <w:jc w:val="both"/>
        <w:rPr>
          <w:rFonts w:ascii="Arial" w:hAnsi="Arial" w:cs="Arial"/>
          <w:b/>
          <w:u w:val="single"/>
        </w:rPr>
      </w:pPr>
      <w:r w:rsidRPr="0063287A">
        <w:rPr>
          <w:rFonts w:ascii="Arial" w:hAnsi="Arial" w:cs="Arial"/>
          <w:b/>
          <w:u w:val="single"/>
        </w:rPr>
        <w:t>EXPERIENCIA LABORAL</w:t>
      </w:r>
    </w:p>
    <w:p w:rsidR="00576266" w:rsidRDefault="00576266" w:rsidP="00576266">
      <w:pPr>
        <w:jc w:val="both"/>
        <w:rPr>
          <w:rFonts w:ascii="Arial" w:hAnsi="Arial" w:cs="Arial"/>
        </w:rPr>
      </w:pPr>
      <w:r>
        <w:rPr>
          <w:rFonts w:ascii="Arial" w:hAnsi="Arial" w:cs="Arial"/>
        </w:rPr>
        <w:tab/>
        <w:t>1.- ACREDITE BASIC LIFE SUPPORT EL 2 DE MARZO 2013 IMPARTIDO POR LA UNIVESIDAD POPULAR AUTONOMA DEL ESTADO DE PUEBLA (UPAEP).</w:t>
      </w:r>
    </w:p>
    <w:p w:rsidR="00576266" w:rsidRDefault="00576266" w:rsidP="00576266">
      <w:pPr>
        <w:jc w:val="both"/>
        <w:rPr>
          <w:rFonts w:ascii="Arial" w:hAnsi="Arial" w:cs="Arial"/>
        </w:rPr>
      </w:pPr>
      <w:r>
        <w:rPr>
          <w:rFonts w:ascii="Arial" w:hAnsi="Arial" w:cs="Arial"/>
        </w:rPr>
        <w:lastRenderedPageBreak/>
        <w:tab/>
        <w:t>2.- CURSO DE OZONOTERAPIA Y TERAPIA ANTIENVEJECIMIENTO, MEDICINA ALTERNATIVA IMPARTIDA POR LA DRA. XOCHIL MARIA RIOS ORIZONDO EN LA CIUDAD DE PUEBLA  EN NOVIEMBRE DEL 2015.</w:t>
      </w:r>
    </w:p>
    <w:p w:rsidR="00576266" w:rsidRDefault="00576266" w:rsidP="00576266">
      <w:pPr>
        <w:jc w:val="both"/>
        <w:rPr>
          <w:rFonts w:ascii="Arial" w:hAnsi="Arial" w:cs="Arial"/>
        </w:rPr>
      </w:pPr>
      <w:r>
        <w:rPr>
          <w:rFonts w:ascii="Arial" w:hAnsi="Arial" w:cs="Arial"/>
        </w:rPr>
        <w:tab/>
      </w:r>
      <w:r w:rsidR="0063287A">
        <w:rPr>
          <w:rFonts w:ascii="Arial" w:hAnsi="Arial" w:cs="Arial"/>
        </w:rPr>
        <w:t>3.- EN EL AÑO 2016 LABORE EN SANATORIO CLINICA CAMPECHE CON EL DR ALBERTO MANUEL FUENTES FRIAS, CIRUJANO ENDOSCOPISTA POSGRADUADO IMSS, SAPPORO, JAPON, CED. PROF. 713361, COMO PRIMER AYUDANTE EN CIRUGIA GENERAL, PROCEDIMIENTOS INVASIVOS ENDOSCOPICOS.</w:t>
      </w:r>
    </w:p>
    <w:p w:rsidR="0063287A" w:rsidRDefault="0063287A" w:rsidP="00576266">
      <w:pPr>
        <w:jc w:val="both"/>
        <w:rPr>
          <w:rFonts w:ascii="Arial" w:hAnsi="Arial" w:cs="Arial"/>
        </w:rPr>
      </w:pPr>
      <w:r>
        <w:rPr>
          <w:rFonts w:ascii="Arial" w:hAnsi="Arial" w:cs="Arial"/>
        </w:rPr>
        <w:tab/>
        <w:t>4.- A PARTIR DEL AÑO 2017 LABORO COMO MEDICO DE CONSULTORIO ASIGNADO EN FUNDACION BEST FAMARCIAS SIMILARES, UBICADO EN AVENIDA LOPEZ MATEOS SIN NUMERO. ACTUALMENTE DE CARGO COMO SUPLENTE MEDICO.</w:t>
      </w:r>
    </w:p>
    <w:p w:rsidR="0063287A" w:rsidRDefault="0063287A" w:rsidP="00576266">
      <w:pPr>
        <w:jc w:val="both"/>
        <w:rPr>
          <w:rFonts w:ascii="Arial" w:hAnsi="Arial" w:cs="Arial"/>
        </w:rPr>
      </w:pPr>
      <w:r>
        <w:rPr>
          <w:rFonts w:ascii="Arial" w:hAnsi="Arial" w:cs="Arial"/>
        </w:rPr>
        <w:t>5.-2018 EMPECE A LABORAR EN LA CLINICA DE ADICCIONES PARA MENORES SANNAFARM VIDA NUEVA CAMPECHE, ACTUALMENTE CARGO DE SUPLENCIAS MEDICAS EN HOSPITALIZACION Y CONSULTA EXTERNA.</w:t>
      </w:r>
    </w:p>
    <w:p w:rsidR="0063287A" w:rsidRDefault="0063287A" w:rsidP="00576266">
      <w:pPr>
        <w:jc w:val="both"/>
        <w:rPr>
          <w:rFonts w:ascii="Arial" w:hAnsi="Arial" w:cs="Arial"/>
        </w:rPr>
      </w:pPr>
    </w:p>
    <w:p w:rsidR="0063287A" w:rsidRPr="00576266" w:rsidRDefault="0063287A" w:rsidP="00576266">
      <w:pPr>
        <w:jc w:val="both"/>
        <w:rPr>
          <w:rFonts w:ascii="Arial" w:hAnsi="Arial" w:cs="Arial"/>
        </w:rPr>
      </w:pPr>
      <w:r>
        <w:rPr>
          <w:rFonts w:ascii="Arial" w:hAnsi="Arial" w:cs="Arial"/>
        </w:rPr>
        <w:t>6.- ACTUALMENTE LABORO EN LA CLINICA PATRICIO TRUEBA DE REGIL ISSSTE CAMPECHE, AREA COVID COMO MEDICO ENCARGAO DEL MISMO TURNO NOCTURNO LOS DIAS MARTES, JUEVES Y SABADO A PARTIR DE LAS 20:0 HORAS A LAS 8:00 HORAS.</w:t>
      </w:r>
    </w:p>
    <w:sectPr w:rsidR="0063287A" w:rsidRPr="0057626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755DE0"/>
    <w:multiLevelType w:val="hybridMultilevel"/>
    <w:tmpl w:val="5F36F4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66"/>
    <w:rsid w:val="003F2E12"/>
    <w:rsid w:val="00576266"/>
    <w:rsid w:val="0063287A"/>
    <w:rsid w:val="00A77A9F"/>
    <w:rsid w:val="00D92E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6246CE-1A30-4BAB-9C7E-591C5167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6328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63287A"/>
    <w:rPr>
      <w:rFonts w:asciiTheme="majorHAnsi" w:eastAsiaTheme="majorEastAsia" w:hAnsiTheme="majorHAnsi" w:cstheme="majorBidi"/>
      <w:spacing w:val="-10"/>
      <w:kern w:val="28"/>
      <w:sz w:val="56"/>
      <w:szCs w:val="56"/>
    </w:rPr>
  </w:style>
  <w:style w:type="paragraph" w:styleId="Prrafodelista">
    <w:name w:val="List Paragraph"/>
    <w:basedOn w:val="Normal"/>
    <w:uiPriority w:val="34"/>
    <w:qFormat/>
    <w:rsid w:val="0063287A"/>
    <w:pPr>
      <w:ind w:left="720"/>
      <w:contextualSpacing/>
    </w:pPr>
  </w:style>
  <w:style w:type="paragraph" w:styleId="Textodeglobo">
    <w:name w:val="Balloon Text"/>
    <w:basedOn w:val="Normal"/>
    <w:link w:val="TextodegloboCar"/>
    <w:uiPriority w:val="99"/>
    <w:semiHidden/>
    <w:unhideWhenUsed/>
    <w:rsid w:val="0063287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328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331</Words>
  <Characters>1823</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ISSSTE</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Ivan Alvarez Acosta</dc:creator>
  <cp:keywords/>
  <dc:description/>
  <cp:lastModifiedBy>RECURSOS HUMANOS SANNAFARM VIDA NUEVA</cp:lastModifiedBy>
  <cp:revision>2</cp:revision>
  <cp:lastPrinted>2020-09-25T15:53:00Z</cp:lastPrinted>
  <dcterms:created xsi:type="dcterms:W3CDTF">2021-07-26T15:56:00Z</dcterms:created>
  <dcterms:modified xsi:type="dcterms:W3CDTF">2021-07-26T15:56:00Z</dcterms:modified>
</cp:coreProperties>
</file>